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5" w:rsidRPr="00D005F1" w:rsidRDefault="008E7305" w:rsidP="008E7305">
      <w:pPr>
        <w:jc w:val="center"/>
        <w:rPr>
          <w:b/>
          <w:color w:val="00B0F0"/>
          <w:sz w:val="24"/>
          <w:szCs w:val="24"/>
          <w:u w:val="single"/>
        </w:rPr>
      </w:pPr>
      <w:r w:rsidRPr="00D005F1">
        <w:rPr>
          <w:b/>
          <w:color w:val="00B0F0"/>
          <w:sz w:val="24"/>
          <w:szCs w:val="24"/>
          <w:u w:val="single"/>
        </w:rPr>
        <w:t>ANNEXURE-III</w:t>
      </w:r>
    </w:p>
    <w:p w:rsidR="008E7305" w:rsidRPr="00D005F1" w:rsidRDefault="008E7305" w:rsidP="008E7305">
      <w:pPr>
        <w:jc w:val="center"/>
        <w:rPr>
          <w:b/>
          <w:color w:val="00B0F0"/>
          <w:sz w:val="24"/>
          <w:szCs w:val="24"/>
          <w:u w:val="single"/>
        </w:rPr>
      </w:pPr>
      <w:r w:rsidRPr="00D005F1">
        <w:rPr>
          <w:b/>
          <w:color w:val="00B0F0"/>
          <w:sz w:val="24"/>
          <w:szCs w:val="24"/>
          <w:u w:val="single"/>
        </w:rPr>
        <w:t>LECTURE/LESSION PLAN</w:t>
      </w:r>
    </w:p>
    <w:p w:rsidR="008E7305" w:rsidRPr="00D005F1" w:rsidRDefault="006413D8" w:rsidP="008E7305">
      <w:pPr>
        <w:jc w:val="center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>SESSION-January to June, 2023</w:t>
      </w:r>
      <w:r w:rsidR="008E7305" w:rsidRPr="00D005F1">
        <w:rPr>
          <w:b/>
          <w:color w:val="00B0F0"/>
          <w:sz w:val="24"/>
          <w:szCs w:val="24"/>
          <w:u w:val="single"/>
        </w:rPr>
        <w:t>(EVEN SEMESTER)</w:t>
      </w:r>
    </w:p>
    <w:p w:rsidR="008E7305" w:rsidRDefault="008E7305" w:rsidP="008E7305">
      <w:pPr>
        <w:jc w:val="center"/>
        <w:rPr>
          <w:b/>
          <w:color w:val="00B0F0"/>
          <w:sz w:val="24"/>
          <w:szCs w:val="24"/>
        </w:rPr>
      </w:pPr>
    </w:p>
    <w:p w:rsidR="008E7305" w:rsidRDefault="008E7305" w:rsidP="008E7305">
      <w:pPr>
        <w:rPr>
          <w:color w:val="000000"/>
          <w:sz w:val="24"/>
          <w:szCs w:val="24"/>
        </w:rPr>
      </w:pPr>
    </w:p>
    <w:p w:rsidR="008E7305" w:rsidRPr="00B1366D" w:rsidRDefault="008E7305" w:rsidP="008E73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366D">
        <w:rPr>
          <w:rFonts w:ascii="Times New Roman" w:hAnsi="Times New Roman"/>
          <w:b/>
          <w:sz w:val="28"/>
          <w:szCs w:val="28"/>
        </w:rPr>
        <w:t xml:space="preserve">Name of the Faculty: </w:t>
      </w:r>
      <w:r>
        <w:rPr>
          <w:rFonts w:ascii="Times New Roman" w:hAnsi="Times New Roman"/>
          <w:sz w:val="28"/>
          <w:szCs w:val="28"/>
        </w:rPr>
        <w:t>Dr. Tanusree Sarker, M.A., Ph.D</w:t>
      </w:r>
    </w:p>
    <w:p w:rsidR="008E7305" w:rsidRPr="00B1366D" w:rsidRDefault="008E7305" w:rsidP="008E7305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8E7305" w:rsidRPr="00785F60" w:rsidRDefault="008E7305" w:rsidP="008E73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1366D">
        <w:rPr>
          <w:rFonts w:ascii="Times New Roman" w:hAnsi="Times New Roman"/>
          <w:b/>
          <w:sz w:val="28"/>
          <w:szCs w:val="28"/>
        </w:rPr>
        <w:t xml:space="preserve">Department: </w:t>
      </w:r>
      <w:r w:rsidRPr="00B1366D">
        <w:rPr>
          <w:rFonts w:ascii="Times New Roman" w:hAnsi="Times New Roman"/>
          <w:sz w:val="28"/>
          <w:szCs w:val="28"/>
        </w:rPr>
        <w:t>Political Science</w:t>
      </w:r>
    </w:p>
    <w:p w:rsidR="008E7305" w:rsidRPr="00785F60" w:rsidRDefault="008E7305" w:rsidP="008E730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E7305" w:rsidRPr="00C76CF1" w:rsidRDefault="008E7305" w:rsidP="008E7305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23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7"/>
        <w:gridCol w:w="4155"/>
        <w:gridCol w:w="900"/>
        <w:gridCol w:w="3330"/>
        <w:gridCol w:w="3330"/>
        <w:gridCol w:w="3330"/>
        <w:gridCol w:w="3330"/>
        <w:gridCol w:w="3330"/>
      </w:tblGrid>
      <w:tr w:rsidR="008E7305" w:rsidRPr="00F15368" w:rsidTr="006413D8">
        <w:trPr>
          <w:gridAfter w:val="4"/>
          <w:wAfter w:w="13320" w:type="dxa"/>
          <w:trHeight w:val="90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2nd Semester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</w:t>
            </w:r>
            <w:r w:rsidR="006413D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Total No. of Students: 41</w:t>
            </w: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Name: Political Theory: concepts and debates &amp;              Paper Code: C-3 &amp; C-4</w:t>
            </w:r>
          </w:p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Political Process in India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</w:t>
            </w:r>
          </w:p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45+5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Actual hour(s): 45+5</w:t>
            </w: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Britannic Bold" w:hAnsi="Britannic Bold"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Cs/>
                <w:sz w:val="28"/>
                <w:szCs w:val="28"/>
              </w:rPr>
              <w:t xml:space="preserve">Paper- C-4              </w:t>
            </w:r>
            <w:r w:rsidRPr="00F15368">
              <w:rPr>
                <w:rFonts w:ascii="Britannic Bold" w:hAnsi="Britannic Bold"/>
                <w:bCs/>
                <w:sz w:val="28"/>
                <w:szCs w:val="28"/>
              </w:rPr>
              <w:t>Unit – I</w:t>
            </w:r>
            <w:r>
              <w:rPr>
                <w:rFonts w:ascii="Britannic Bold" w:hAnsi="Britannic Bold"/>
                <w:bCs/>
                <w:sz w:val="28"/>
                <w:szCs w:val="28"/>
              </w:rPr>
              <w:t>I</w:t>
            </w: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of paper, syllabus, system of examination, internal evaluation,</w:t>
            </w:r>
            <w:r w:rsidRPr="00F15368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introduction of the units of discussion</w:t>
            </w:r>
            <w:r w:rsidRPr="00F1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BOOKS:</w:t>
            </w: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Indian Political System: Rajni Kothari</w:t>
            </w: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Caste in Indian Politics: Rajni Kothari</w:t>
            </w: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Politics in India: Rajni Kothari</w:t>
            </w:r>
          </w:p>
          <w:p w:rsidR="006413D8" w:rsidRDefault="006413D8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Political Theory: Concepts and Debates- Johari and Gupta</w:t>
            </w:r>
          </w:p>
          <w:p w:rsidR="008E7305" w:rsidRDefault="008E7305" w:rsidP="006413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Understanding Political Theory: Rajeev Bhargav</w:t>
            </w:r>
          </w:p>
          <w:p w:rsidR="008E7305" w:rsidRDefault="008E7305" w:rsidP="006413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Introduction to Political Theory: O.P. Gauba</w:t>
            </w:r>
          </w:p>
          <w:p w:rsidR="008E7305" w:rsidRDefault="008E7305" w:rsidP="006413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Political Theory: P.G. Das</w:t>
            </w: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color w:val="002060"/>
                <w:sz w:val="24"/>
                <w:szCs w:val="24"/>
              </w:rPr>
              <w:t>Website link:</w:t>
            </w:r>
          </w:p>
          <w:p w:rsidR="008E7305" w:rsidRPr="00580E13" w:rsidRDefault="008E7305" w:rsidP="006413D8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80E13">
              <w:rPr>
                <w:rFonts w:ascii="Times New Roman" w:hAnsi="Times New Roman"/>
                <w:color w:val="1F497D"/>
                <w:sz w:val="24"/>
                <w:szCs w:val="24"/>
              </w:rPr>
              <w:t>Introduction to the Constitution of India: D.D. Basu</w:t>
            </w:r>
          </w:p>
          <w:p w:rsidR="008E7305" w:rsidRPr="00580E13" w:rsidRDefault="008E7305" w:rsidP="006413D8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80E13">
              <w:rPr>
                <w:rFonts w:ascii="Times New Roman" w:hAnsi="Times New Roman"/>
                <w:color w:val="1F497D"/>
                <w:sz w:val="24"/>
                <w:szCs w:val="24"/>
              </w:rPr>
              <w:t>National Movement and Constitutional development in India: R.C. Agarwal</w:t>
            </w:r>
          </w:p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Web site: Sodhganga/ inflibnet</w:t>
            </w:r>
          </w:p>
          <w:p w:rsidR="008E7305" w:rsidRPr="00FB1184" w:rsidRDefault="008E7305" w:rsidP="006413D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Mobilization-meaning, types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Leadership- types,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&amp; 6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between mobilization and leadership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Determinants of voting behavior: caste and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Determinants of voting behavior: gender and religion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 and 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&amp; 14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FB6771">
              <w:rPr>
                <w:rFonts w:ascii="Times New Roman" w:hAnsi="Times New Roman"/>
                <w:b/>
                <w:sz w:val="24"/>
                <w:szCs w:val="24"/>
              </w:rPr>
              <w:t>Unit- III</w:t>
            </w:r>
          </w:p>
          <w:p w:rsidR="008E7305" w:rsidRPr="00FB6771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Politics of Regionalism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Causes and forms of Regionalism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  <w:p w:rsidR="008E7305" w:rsidRPr="00F15368" w:rsidRDefault="008E7305" w:rsidP="006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Politics of secession: Meaning, causes of secessionist movement</w:t>
            </w:r>
          </w:p>
          <w:p w:rsidR="008E7305" w:rsidRPr="00F15368" w:rsidRDefault="008E7305" w:rsidP="006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study: Punjab &amp; J &amp; 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AA2741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Region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36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E7305" w:rsidRPr="00F15368" w:rsidRDefault="008E7305" w:rsidP="006413D8"/>
        </w:tc>
        <w:tc>
          <w:tcPr>
            <w:tcW w:w="3330" w:type="dxa"/>
          </w:tcPr>
          <w:p w:rsidR="008E7305" w:rsidRPr="00F15368" w:rsidRDefault="008E7305" w:rsidP="006413D8"/>
        </w:tc>
        <w:tc>
          <w:tcPr>
            <w:tcW w:w="3330" w:type="dxa"/>
          </w:tcPr>
          <w:p w:rsidR="008E7305" w:rsidRPr="00F15368" w:rsidRDefault="008E7305" w:rsidP="006413D8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E0B6D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Politics of Accommodation: 1</w:t>
            </w:r>
            <w:r w:rsidRPr="003D65EA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003D65E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Pr="003D65EA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reorganization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9243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435"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9243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43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Paper- C-3              UNIT-I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Negative and positive freedom- meaning and differences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Theory: concepts and debates: Johari and Gupta</w:t>
            </w: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Freedom as emancipation and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between freedom and equality and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9243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Freedom of belief and expression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9243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9243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4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3D65EA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EA">
              <w:rPr>
                <w:rFonts w:ascii="Times New Roman" w:hAnsi="Times New Roman"/>
                <w:sz w:val="24"/>
                <w:szCs w:val="24"/>
              </w:rPr>
              <w:t>Freedom of dissent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68026F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68026F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2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tabs>
                <w:tab w:val="center" w:pos="3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180E2E" w:rsidRDefault="008E7305" w:rsidP="006413D8">
            <w:pPr>
              <w:tabs>
                <w:tab w:val="center" w:pos="1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Views of Amartya Sen and Issaih Berlin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68026F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39, 40, 41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tabs>
                <w:tab w:val="center" w:pos="1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Students’ Presentation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2F1FE0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tabs>
                <w:tab w:val="center" w:pos="1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Revision of paper-C-3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2F1FE0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tabs>
                <w:tab w:val="center" w:pos="1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Revision of paper-C-4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2F1FE0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tabs>
                <w:tab w:val="center" w:pos="1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2F1FE0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tabs>
                <w:tab w:val="center" w:pos="1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68026F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tbl>
      <w:tblPr>
        <w:tblW w:w="23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7"/>
        <w:gridCol w:w="4155"/>
        <w:gridCol w:w="900"/>
        <w:gridCol w:w="3330"/>
        <w:gridCol w:w="3330"/>
        <w:gridCol w:w="3330"/>
        <w:gridCol w:w="3330"/>
        <w:gridCol w:w="3330"/>
      </w:tblGrid>
      <w:tr w:rsidR="008E7305" w:rsidRPr="00F15368" w:rsidTr="006413D8">
        <w:trPr>
          <w:gridAfter w:val="4"/>
          <w:wAfter w:w="13320" w:type="dxa"/>
          <w:trHeight w:val="90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2nd Semester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</w:t>
            </w:r>
            <w:r w:rsidR="006413D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Total No. of Students: 6</w:t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8</w:t>
            </w:r>
          </w:p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Name: Feminism: Theory and Practice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Paper Code: GE-2A</w:t>
            </w:r>
          </w:p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17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Actual hour(s): 17</w:t>
            </w: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  <w:r w:rsidRPr="00F15368">
              <w:rPr>
                <w:rFonts w:ascii="Britannic Bold" w:hAnsi="Britannic Bold"/>
                <w:bCs/>
                <w:sz w:val="28"/>
                <w:szCs w:val="28"/>
              </w:rPr>
              <w:t>Unit – I</w:t>
            </w: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of paper, syllabus, system of examination, internal evaluation,</w:t>
            </w:r>
            <w:r w:rsidRPr="00F15368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introduction of the unit of discussion</w:t>
            </w:r>
            <w:r w:rsidRPr="00F1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Pr="00FB1184" w:rsidRDefault="008E7305" w:rsidP="006413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Concepts of Feminism: Meaning, definition, nature,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Sex-gender distinction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 socialisation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Patriarchy-meaning,features, theories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Sexual division of labour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–private dichotomy (ICT)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Biologism vs. social constructivism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7305" w:rsidRPr="00F15368" w:rsidRDefault="008E7305" w:rsidP="006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781EF8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EF8">
              <w:rPr>
                <w:rFonts w:ascii="Times New Roman" w:hAnsi="Times New Roman"/>
                <w:sz w:val="24"/>
                <w:szCs w:val="24"/>
              </w:rPr>
              <w:t>Feminism: waves of feminism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05" w:rsidRPr="00F15368" w:rsidRDefault="008E7305" w:rsidP="006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Differences between western and third world feminism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AA2741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36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E7305" w:rsidRPr="00F15368" w:rsidRDefault="008E7305" w:rsidP="006413D8"/>
        </w:tc>
        <w:tc>
          <w:tcPr>
            <w:tcW w:w="3330" w:type="dxa"/>
          </w:tcPr>
          <w:p w:rsidR="008E7305" w:rsidRPr="00F15368" w:rsidRDefault="008E7305" w:rsidP="006413D8"/>
        </w:tc>
        <w:tc>
          <w:tcPr>
            <w:tcW w:w="3330" w:type="dxa"/>
          </w:tcPr>
          <w:p w:rsidR="008E7305" w:rsidRPr="00F15368" w:rsidRDefault="008E7305" w:rsidP="006413D8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E0B6D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and interaction with students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9243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435"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5C12E9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gridAfter w:val="4"/>
          <w:wAfter w:w="1332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92435" w:rsidRDefault="008E7305" w:rsidP="0064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972DF6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2D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883D27" w:rsidRDefault="008E7305" w:rsidP="0064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4162"/>
        <w:gridCol w:w="900"/>
        <w:gridCol w:w="3330"/>
      </w:tblGrid>
      <w:tr w:rsidR="008E7305" w:rsidRPr="00F15368" w:rsidTr="006413D8">
        <w:trPr>
          <w:trHeight w:val="994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E7305" w:rsidRPr="00F15368" w:rsidRDefault="008E7305" w:rsidP="006413D8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  <w:r w:rsidRPr="00FB1184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 (Honours)                                       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Total No. of Students:</w:t>
            </w:r>
            <w:r w:rsidR="004E2EA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</w:t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</w:t>
            </w:r>
          </w:p>
          <w:p w:rsidR="008E7305" w:rsidRDefault="008E7305" w:rsidP="006413D8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Global Politics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Paper Code: C-10</w:t>
            </w:r>
          </w:p>
          <w:p w:rsidR="008E7305" w:rsidRPr="00F15368" w:rsidRDefault="00D31F9F" w:rsidP="006413D8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24(+</w:t>
            </w:r>
            <w:r w:rsidR="008E730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4)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          </w:t>
            </w:r>
            <w:r w:rsidR="008E730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Actual hour(s):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24(+</w:t>
            </w:r>
            <w:r w:rsidR="008E730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4)</w:t>
            </w: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8E7305" w:rsidRPr="00F15368" w:rsidTr="006413D8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UNIT-I </w:t>
            </w:r>
            <w:r w:rsidR="004E2EAD">
              <w:rPr>
                <w:rFonts w:ascii="Times New Roman" w:hAnsi="Times New Roman"/>
                <w:b/>
                <w:sz w:val="24"/>
                <w:szCs w:val="24"/>
              </w:rPr>
              <w:t>&amp; II</w:t>
            </w:r>
          </w:p>
        </w:tc>
      </w:tr>
      <w:tr w:rsidR="008E7305" w:rsidRPr="00F15368" w:rsidTr="006413D8">
        <w:trPr>
          <w:trHeight w:val="7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Introduction of the paper and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pStyle w:val="ListParagraph"/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Books:</w:t>
            </w:r>
          </w:p>
          <w:p w:rsidR="004C17DF" w:rsidRDefault="00114942" w:rsidP="0011494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Globalization and World Politics: Baylis and Smith</w:t>
            </w:r>
          </w:p>
          <w:p w:rsidR="00114942" w:rsidRDefault="00114942" w:rsidP="0011494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Global Politics (As per DU Syllabus)- T,Sarker &amp; others</w:t>
            </w:r>
          </w:p>
          <w:p w:rsidR="00114942" w:rsidRDefault="00114942" w:rsidP="0011494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International Relations: Joshua S. Goldstein</w:t>
            </w:r>
          </w:p>
          <w:p w:rsidR="00114942" w:rsidRDefault="00114942" w:rsidP="0011494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 xml:space="preserve">Globalization and its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lastRenderedPageBreak/>
              <w:t>discontents: Joseph Stigliz</w:t>
            </w:r>
          </w:p>
          <w:p w:rsidR="008E7305" w:rsidRDefault="008E7305" w:rsidP="006413D8">
            <w:pPr>
              <w:pStyle w:val="ListParagraph"/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  <w:p w:rsidR="008E7305" w:rsidRPr="00F15368" w:rsidRDefault="008E7305" w:rsidP="006413D8">
            <w:pPr>
              <w:pStyle w:val="List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Globalization and its Alternative Perspectives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Political: Debates on sovereignty and Territoriality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EAD" w:rsidRPr="00F15368" w:rsidTr="006413D8">
        <w:trPr>
          <w:trHeight w:val="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AD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AD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AD" w:rsidRDefault="004E2EAD" w:rsidP="006413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MCQ (Unit-I)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AD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EAD" w:rsidRPr="00F15368" w:rsidRDefault="004E2EAD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Economy and its significance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2E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Anchors of Global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E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4E2E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106C33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IMF: Structure, function and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6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 Bank: Structure, function and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9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E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DC092D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MCQ TEST (Prepared by students)-Participatory learning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36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UNIT-II </w:t>
            </w:r>
            <w:r w:rsidR="004E2EAD">
              <w:rPr>
                <w:rFonts w:ascii="Times New Roman" w:hAnsi="Times New Roman"/>
                <w:b/>
                <w:sz w:val="24"/>
                <w:szCs w:val="24"/>
              </w:rPr>
              <w:t>(Contd)</w:t>
            </w:r>
          </w:p>
        </w:tc>
      </w:tr>
      <w:tr w:rsidR="008E7305" w:rsidRPr="00F15368" w:rsidTr="006413D8">
        <w:trPr>
          <w:trHeight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EAD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WTO: Structure, Functions and Role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EAD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Resistance-Global Social Movements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 Social Forum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B2170E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Amnesty International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Peace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C17DF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1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4C17D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  <w:r w:rsidR="004E2EAD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point presentation by students (Group)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4E2EA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7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C17D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4C17D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2148CF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AB7511" w:rsidRDefault="004C17DF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305" w:rsidRDefault="008E7305" w:rsidP="008E7305">
      <w:pPr>
        <w:spacing w:after="0" w:line="240" w:lineRule="auto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4162"/>
        <w:gridCol w:w="900"/>
        <w:gridCol w:w="324"/>
        <w:gridCol w:w="3006"/>
      </w:tblGrid>
      <w:tr w:rsidR="008E7305" w:rsidRPr="00F15368" w:rsidTr="006413D8">
        <w:trPr>
          <w:trHeight w:val="84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  <w:r w:rsidRPr="00AB7511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 </w:t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(GE)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Total No. of Students:</w:t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37</w:t>
            </w:r>
          </w:p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per </w:t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Name: </w:t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UNO and Global Conflict</w:t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4C17D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Paper Code: GE 4B</w:t>
            </w:r>
          </w:p>
          <w:p w:rsidR="008E7305" w:rsidRPr="00F15368" w:rsidRDefault="004C17DF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</w:t>
            </w:r>
            <w:r w:rsidR="00194D8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24(+4)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          </w:t>
            </w:r>
            <w:r w:rsidR="008E730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Actual Hour(s): </w:t>
            </w:r>
            <w:r w:rsidR="00194D8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24(+4)</w:t>
            </w:r>
            <w:r w:rsidR="008E730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8E7305" w:rsidRPr="00F15368" w:rsidTr="006413D8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– </w:t>
            </w:r>
            <w:r w:rsidR="00194D8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961369">
              <w:rPr>
                <w:rFonts w:ascii="Times New Roman" w:hAnsi="Times New Roman"/>
                <w:b/>
                <w:sz w:val="24"/>
                <w:szCs w:val="24"/>
              </w:rPr>
              <w:t xml:space="preserve"> &amp; V</w:t>
            </w:r>
          </w:p>
        </w:tc>
      </w:tr>
      <w:tr w:rsidR="008E7305" w:rsidRPr="00F15368" w:rsidTr="006413D8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194D8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of paper and Unit-II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pStyle w:val="ListParagraph"/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Books:</w:t>
            </w:r>
          </w:p>
          <w:p w:rsidR="00744740" w:rsidRDefault="00744740" w:rsidP="0074474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International Relations: Aneek Chatterjee</w:t>
            </w:r>
          </w:p>
          <w:p w:rsidR="00744740" w:rsidRDefault="00744740" w:rsidP="00744740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United Nations: Rumki Basu</w:t>
            </w:r>
          </w:p>
          <w:p w:rsidR="008E7305" w:rsidRDefault="008E7305" w:rsidP="006413D8">
            <w:pPr>
              <w:pStyle w:val="ListParagraph"/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  <w:p w:rsidR="008E7305" w:rsidRPr="005A4BEF" w:rsidRDefault="008E7305" w:rsidP="00194D82">
            <w:pPr>
              <w:pStyle w:val="List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136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UNESCO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UNICEF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UNEP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369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9613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1369">
              <w:rPr>
                <w:rFonts w:ascii="Times New Roman" w:hAnsi="Times New Roman"/>
                <w:sz w:val="24"/>
                <w:szCs w:val="24"/>
              </w:rPr>
              <w:t>UNHCR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007932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 (Participatory)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369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9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9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9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of Unit-V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9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69" w:rsidRPr="00F15368" w:rsidRDefault="00961369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9613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18, 19, 20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the United Nations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1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Imperatives of Reforms of UNO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Process of Reforms of UNO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13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0437C6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MCQ TEST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97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13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0437C6" w:rsidRDefault="00961369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presentation (PPT)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961369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408" w:rsidRPr="00F15368" w:rsidTr="006413D8">
        <w:trPr>
          <w:gridAfter w:val="1"/>
          <w:wAfter w:w="3006" w:type="dxa"/>
          <w:trHeight w:val="197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Pr="00F15368" w:rsidRDefault="0006740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Default="0006740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Pr="00F4224C" w:rsidRDefault="00067408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Default="0006740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7408" w:rsidRPr="00F15368" w:rsidTr="006413D8">
        <w:trPr>
          <w:gridAfter w:val="1"/>
          <w:wAfter w:w="3006" w:type="dxa"/>
          <w:trHeight w:val="197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Pr="00F15368" w:rsidRDefault="0006740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Default="0006740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Default="00067408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8" w:rsidRPr="002C45EA" w:rsidRDefault="0006740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</w:tr>
    </w:tbl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4162"/>
        <w:gridCol w:w="900"/>
        <w:gridCol w:w="3330"/>
      </w:tblGrid>
      <w:tr w:rsidR="008E7305" w:rsidRPr="00F15368" w:rsidTr="006413D8">
        <w:trPr>
          <w:trHeight w:val="845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E7305" w:rsidRPr="00F15368" w:rsidRDefault="008E7305" w:rsidP="006413D8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 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06740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(H)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</w:t>
            </w:r>
            <w:r w:rsidR="0006740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Total No. of Students: 44</w:t>
            </w:r>
          </w:p>
          <w:p w:rsidR="008E7305" w:rsidRPr="00F15368" w:rsidRDefault="008E7305" w:rsidP="006413D8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Name :</w:t>
            </w:r>
            <w:r w:rsidR="0006740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India’s Foreign Policy in a Globalizing World</w:t>
            </w:r>
            <w:r w:rsidR="0006740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Paper Code: DSE</w:t>
            </w:r>
          </w:p>
          <w:p w:rsidR="008E7305" w:rsidRPr="00F15368" w:rsidRDefault="00067408" w:rsidP="006413D8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72 (+8)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Actual Hour(s):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72 (+8)</w:t>
            </w: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8E7305" w:rsidRPr="00F15368" w:rsidTr="006413D8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</w:p>
        </w:tc>
      </w:tr>
      <w:tr w:rsidR="008E7305" w:rsidRPr="00F15368" w:rsidTr="006413D8">
        <w:trPr>
          <w:trHeight w:val="15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Introduction of the paper and syllabus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368">
              <w:rPr>
                <w:rFonts w:ascii="Times New Roman" w:hAnsi="Times New Roman"/>
                <w:sz w:val="24"/>
                <w:szCs w:val="24"/>
                <w:highlight w:val="yellow"/>
              </w:rPr>
              <w:t>Books:</w:t>
            </w:r>
          </w:p>
          <w:p w:rsidR="008E7305" w:rsidRDefault="008E7305" w:rsidP="006413D8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E7305" w:rsidRDefault="009601C4" w:rsidP="009601C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Making of India’s foreign policy: J. Bandhopadhaya</w:t>
            </w:r>
          </w:p>
          <w:p w:rsidR="009601C4" w:rsidRDefault="009601C4" w:rsidP="009601C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Explaining sixty years of India’s foreign policy: S. Ganguly</w:t>
            </w:r>
          </w:p>
          <w:p w:rsidR="009601C4" w:rsidRDefault="00C4266D" w:rsidP="009601C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India’s foreign policy: V.P. Dutt</w:t>
            </w:r>
          </w:p>
          <w:p w:rsidR="00C4266D" w:rsidRPr="009601C4" w:rsidRDefault="00C4266D" w:rsidP="009601C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India struggling for power: Surjit Mansingh</w:t>
            </w: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8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2 ,</w:t>
            </w:r>
            <w:r w:rsidR="008E7305" w:rsidRPr="00F153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Determinants: Geography, Economic development, Political Traditions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9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Evolution of India’s Foreign Policy</w:t>
            </w:r>
          </w:p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8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Personality factor of India’s Foreign Policy</w:t>
            </w: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9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Structures of decision making</w:t>
            </w: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7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</w:t>
            </w: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7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7305" w:rsidRPr="00955E53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UNIT-II</w:t>
            </w: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426A5A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Indo-US Relations: Introduction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4472">
              <w:rPr>
                <w:rFonts w:ascii="Times New Roman" w:hAnsi="Times New Roman"/>
                <w:sz w:val="24"/>
                <w:szCs w:val="24"/>
              </w:rPr>
              <w:t xml:space="preserve">2, 13, </w:t>
            </w:r>
            <w:r w:rsidR="00BB447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Cold war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BB4472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8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cold war 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BB4472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E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Continuity and changes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4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9C6E5C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Indo- Russian Relations: Introduction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4472">
              <w:rPr>
                <w:rFonts w:ascii="Times New Roman" w:hAnsi="Times New Roman"/>
                <w:sz w:val="24"/>
                <w:szCs w:val="24"/>
              </w:rPr>
              <w:t>9, 20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BB4472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Cold war years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BB4472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472">
              <w:rPr>
                <w:rFonts w:ascii="Times New Roman" w:hAnsi="Times New Roman"/>
                <w:sz w:val="24"/>
                <w:szCs w:val="24"/>
              </w:rPr>
              <w:t>Post cold war years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0D10DC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0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UNIT-II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0D10DC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India’s engagements with China: Introduction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0D10DC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Nehruvian era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B4472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Nehruvian era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Default="00C4266D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India in the 21</w:t>
            </w:r>
            <w:r w:rsidRPr="00C4266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century: Biswaranjan Moha</w:t>
            </w:r>
            <w:r w:rsidR="00447F32">
              <w:rPr>
                <w:rFonts w:ascii="Times New Roman" w:hAnsi="Times New Roman"/>
                <w:b/>
                <w:sz w:val="24"/>
                <w:szCs w:val="24"/>
              </w:rPr>
              <w:t>nty</w:t>
            </w:r>
          </w:p>
          <w:p w:rsidR="006054C7" w:rsidRDefault="006054C7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4C7" w:rsidRDefault="006054C7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India’s Foreign Policy: V.P. Dutt</w:t>
            </w:r>
          </w:p>
          <w:p w:rsidR="006054C7" w:rsidRDefault="006054C7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4C7" w:rsidRDefault="006054C7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Journals and Magazines</w:t>
            </w:r>
          </w:p>
          <w:p w:rsidR="006054C7" w:rsidRDefault="006054C7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4C7" w:rsidRPr="00F15368" w:rsidRDefault="006054C7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Internet</w:t>
            </w: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6EF">
              <w:rPr>
                <w:rFonts w:ascii="Times New Roman" w:hAnsi="Times New Roman"/>
                <w:sz w:val="24"/>
                <w:szCs w:val="24"/>
              </w:rPr>
              <w:t>7, 28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Challenges in the post cold war era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Issue of security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C46A9D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issues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873117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MCQ (Students’ preparation)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CC06EF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E430A6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TUTORIAL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873117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UNIT-IV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34, 35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 in South Asia: Debating regional strategies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Indo- Pak relations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Indo-Bangladesh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E7305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Indo- Nepal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42, 43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432EAB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Indo- Bhutan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44, 45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3A58">
              <w:rPr>
                <w:rFonts w:ascii="Times New Roman" w:hAnsi="Times New Roman"/>
                <w:b/>
                <w:sz w:val="24"/>
                <w:szCs w:val="24"/>
              </w:rPr>
              <w:t>Indo- Srilanka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5B3A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3A58">
              <w:rPr>
                <w:rFonts w:ascii="Times New Roman" w:hAnsi="Times New Roman"/>
                <w:sz w:val="24"/>
                <w:szCs w:val="24"/>
              </w:rPr>
              <w:t>46, 47, 48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 and SAARC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49, 50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tabs>
                <w:tab w:val="left" w:pos="280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 and ASEAN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MCQ in Google form (participatory)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5B3A58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E05E99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E05E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E05E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E05E99" w:rsidRDefault="00E05E99" w:rsidP="00E05E9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E05E99">
              <w:rPr>
                <w:rFonts w:ascii="Times New Roman" w:hAnsi="Times New Roman"/>
                <w:b/>
                <w:sz w:val="24"/>
                <w:szCs w:val="24"/>
              </w:rPr>
              <w:t>UNIT-V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E05E9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E0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22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D350CB" w:rsidRDefault="00DF2211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India’s negotiating style and strategies: Introduction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8F75AD" w:rsidRDefault="00DF2211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Trade, environment and Security regimes</w:t>
            </w:r>
            <w:r w:rsidR="008E7305" w:rsidRPr="008F75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DF2211">
            <w:pPr>
              <w:tabs>
                <w:tab w:val="left" w:pos="253"/>
                <w:tab w:val="center" w:pos="34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D350CB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0CB"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DF221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Nuclear and climate change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DF2211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61, 62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economic policy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63, 64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 Negotiations and India’s role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India in the contemporary multipolar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world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69, 70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9601C4" w:rsidRDefault="00B777C0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1C4">
              <w:rPr>
                <w:rFonts w:ascii="Times New Roman" w:hAnsi="Times New Roman"/>
                <w:sz w:val="24"/>
                <w:szCs w:val="24"/>
              </w:rPr>
              <w:t>India’s role in the 21</w:t>
            </w:r>
            <w:r w:rsidRPr="009601C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9601C4">
              <w:rPr>
                <w:rFonts w:ascii="Times New Roman" w:hAnsi="Times New Roman"/>
                <w:sz w:val="24"/>
                <w:szCs w:val="24"/>
              </w:rPr>
              <w:t xml:space="preserve"> century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9601C4" w:rsidRDefault="00B777C0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01C4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71, 72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E43163" w:rsidRDefault="009601C4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India’s role in the United Nations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01C4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01C4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E43163" w:rsidRDefault="009601C4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Students’ presentation (PPT)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01C4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01C4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F15368" w:rsidRDefault="009601C4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C571FC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601C4">
              <w:rPr>
                <w:rFonts w:ascii="Times New Roman" w:hAnsi="Times New Roman"/>
                <w:b/>
                <w:sz w:val="24"/>
                <w:szCs w:val="24"/>
              </w:rPr>
              <w:t>Review of whole syllabus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05" w:rsidRPr="009601C4" w:rsidRDefault="009601C4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0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1C4" w:rsidRPr="00F15368" w:rsidTr="006413D8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C4" w:rsidRDefault="009601C4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C4" w:rsidRDefault="009601C4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C4" w:rsidRPr="009601C4" w:rsidRDefault="009601C4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01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C4" w:rsidRPr="009601C4" w:rsidRDefault="009601C4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01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C4" w:rsidRPr="00F15368" w:rsidRDefault="009601C4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4162"/>
        <w:gridCol w:w="900"/>
        <w:gridCol w:w="3330"/>
      </w:tblGrid>
      <w:tr w:rsidR="008E7305" w:rsidRPr="00F15368" w:rsidTr="006413D8">
        <w:trPr>
          <w:trHeight w:val="845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 </w:t>
            </w:r>
            <w:r w:rsidR="009601C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(Non-Honours)</w:t>
            </w:r>
            <w:r w:rsidR="009601C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Total No. of Students:</w:t>
            </w:r>
            <w:r w:rsidR="009601C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29</w:t>
            </w:r>
          </w:p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Human Rights</w:t>
            </w:r>
            <w:r w:rsidR="009601C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, Gender and Environment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9601C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</w:t>
            </w: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</w:t>
            </w:r>
            <w:r w:rsidR="009601C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aper Code: GE-2</w:t>
            </w:r>
          </w:p>
          <w:p w:rsidR="008E7305" w:rsidRPr="00F15368" w:rsidRDefault="00541D4D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Hour(s):12</w:t>
            </w:r>
            <w:r w:rsidR="008E7305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                        </w:t>
            </w:r>
            <w:r w:rsidR="008E730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Actual Hour(s): 1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8E7305" w:rsidRPr="00F15368" w:rsidTr="006413D8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  <w:r w:rsidR="00541D4D">
              <w:rPr>
                <w:rFonts w:ascii="Times New Roman" w:hAnsi="Times New Roman"/>
                <w:b/>
                <w:sz w:val="24"/>
                <w:szCs w:val="24"/>
              </w:rPr>
              <w:t>V: Gender</w:t>
            </w: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of the paper and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  <w:highlight w:val="yellow"/>
              </w:rPr>
              <w:t>Books:</w:t>
            </w:r>
            <w:r w:rsidRPr="008B6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266" w:rsidRDefault="00595266" w:rsidP="006413D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Gender, Human Righjts and Environment: Rachna Srivastav</w:t>
            </w:r>
          </w:p>
          <w:p w:rsidR="00595266" w:rsidRDefault="00595266" w:rsidP="006413D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Gender: Geetha V.</w:t>
            </w:r>
          </w:p>
          <w:p w:rsidR="008E7305" w:rsidRPr="00595266" w:rsidRDefault="008E7305" w:rsidP="00595266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2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7305" w:rsidRPr="00F15368" w:rsidTr="006413D8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Analysing structures of patriarchy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Gender: culture and history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development and women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issues of Women’s political participation and Representation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1D4D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76590B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Laws, Institutions and Women’s Rights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1D4D">
              <w:rPr>
                <w:rFonts w:ascii="Times New Roman" w:hAnsi="Times New Roman"/>
                <w:sz w:val="24"/>
                <w:szCs w:val="24"/>
              </w:rPr>
              <w:t>Women’s movements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541D4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05" w:rsidRPr="00F15368" w:rsidRDefault="00541D4D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595266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595266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Revision and Tutorial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F143A" w:rsidRDefault="00595266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305" w:rsidRPr="00F15368" w:rsidTr="006413D8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F15368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Default="008E7305" w:rsidP="00641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5" w:rsidRPr="004F143A" w:rsidRDefault="008E7305" w:rsidP="00641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5952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05" w:rsidRPr="00F15368" w:rsidRDefault="008E7305" w:rsidP="006413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Pr="00FA21DE" w:rsidRDefault="008E7305" w:rsidP="008E7305">
      <w:pPr>
        <w:rPr>
          <w:color w:val="000000"/>
          <w:sz w:val="24"/>
          <w:szCs w:val="24"/>
        </w:rPr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  <w:r>
        <w:t xml:space="preserve"> </w:t>
      </w: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</w:p>
    <w:p w:rsidR="008E7305" w:rsidRDefault="008E7305" w:rsidP="008E7305">
      <w:pPr>
        <w:spacing w:after="0" w:line="240" w:lineRule="auto"/>
      </w:pPr>
      <w:r>
        <w:t xml:space="preserve"> </w:t>
      </w:r>
    </w:p>
    <w:p w:rsidR="00E45AB0" w:rsidRDefault="00E45AB0"/>
    <w:sectPr w:rsidR="00E45AB0" w:rsidSect="006413D8">
      <w:headerReference w:type="default" r:id="rId7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68" w:rsidRDefault="00E35068" w:rsidP="007A3241">
      <w:pPr>
        <w:spacing w:after="0" w:line="240" w:lineRule="auto"/>
      </w:pPr>
      <w:r>
        <w:separator/>
      </w:r>
    </w:p>
  </w:endnote>
  <w:endnote w:type="continuationSeparator" w:id="1">
    <w:p w:rsidR="00E35068" w:rsidRDefault="00E35068" w:rsidP="007A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68" w:rsidRDefault="00E35068" w:rsidP="007A3241">
      <w:pPr>
        <w:spacing w:after="0" w:line="240" w:lineRule="auto"/>
      </w:pPr>
      <w:r>
        <w:separator/>
      </w:r>
    </w:p>
  </w:footnote>
  <w:footnote w:type="continuationSeparator" w:id="1">
    <w:p w:rsidR="00E35068" w:rsidRDefault="00E35068" w:rsidP="007A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58" w:rsidRPr="00D005F1" w:rsidRDefault="005B3A58" w:rsidP="006413D8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n-IN"/>
      </w:rPr>
    </w:pPr>
  </w:p>
  <w:p w:rsidR="005B3A58" w:rsidRDefault="005B3A58" w:rsidP="006413D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620"/>
    <w:multiLevelType w:val="hybridMultilevel"/>
    <w:tmpl w:val="B0AEA1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22F"/>
    <w:multiLevelType w:val="hybridMultilevel"/>
    <w:tmpl w:val="F816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E8"/>
    <w:multiLevelType w:val="hybridMultilevel"/>
    <w:tmpl w:val="A9C20BCC"/>
    <w:lvl w:ilvl="0" w:tplc="1460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35399"/>
    <w:multiLevelType w:val="hybridMultilevel"/>
    <w:tmpl w:val="03EE43B4"/>
    <w:lvl w:ilvl="0" w:tplc="3890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D2B62"/>
    <w:multiLevelType w:val="hybridMultilevel"/>
    <w:tmpl w:val="295E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6CD5"/>
    <w:multiLevelType w:val="hybridMultilevel"/>
    <w:tmpl w:val="E00A5B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471"/>
    <w:multiLevelType w:val="hybridMultilevel"/>
    <w:tmpl w:val="E00A5B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4865"/>
    <w:multiLevelType w:val="hybridMultilevel"/>
    <w:tmpl w:val="04767020"/>
    <w:lvl w:ilvl="0" w:tplc="97065D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72203F"/>
    <w:multiLevelType w:val="hybridMultilevel"/>
    <w:tmpl w:val="F816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F78CC"/>
    <w:multiLevelType w:val="hybridMultilevel"/>
    <w:tmpl w:val="B0540784"/>
    <w:lvl w:ilvl="0" w:tplc="4E14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93559"/>
    <w:multiLevelType w:val="hybridMultilevel"/>
    <w:tmpl w:val="B97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706B8"/>
    <w:multiLevelType w:val="hybridMultilevel"/>
    <w:tmpl w:val="A44C86E6"/>
    <w:lvl w:ilvl="0" w:tplc="97065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A2E4E"/>
    <w:multiLevelType w:val="hybridMultilevel"/>
    <w:tmpl w:val="30FEDB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D7A1B"/>
    <w:multiLevelType w:val="hybridMultilevel"/>
    <w:tmpl w:val="DB7CBB84"/>
    <w:lvl w:ilvl="0" w:tplc="6FD2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D26A3"/>
    <w:multiLevelType w:val="hybridMultilevel"/>
    <w:tmpl w:val="DF50B9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47C6D"/>
    <w:multiLevelType w:val="hybridMultilevel"/>
    <w:tmpl w:val="305E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78D8"/>
    <w:multiLevelType w:val="hybridMultilevel"/>
    <w:tmpl w:val="C8864C90"/>
    <w:lvl w:ilvl="0" w:tplc="F1E4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675B2C"/>
    <w:multiLevelType w:val="hybridMultilevel"/>
    <w:tmpl w:val="52E8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47A07"/>
    <w:multiLevelType w:val="hybridMultilevel"/>
    <w:tmpl w:val="F816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8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305"/>
    <w:rsid w:val="00067408"/>
    <w:rsid w:val="00106ACF"/>
    <w:rsid w:val="00114942"/>
    <w:rsid w:val="00194D82"/>
    <w:rsid w:val="002856CD"/>
    <w:rsid w:val="00335778"/>
    <w:rsid w:val="00426A5A"/>
    <w:rsid w:val="00447F32"/>
    <w:rsid w:val="004C17DF"/>
    <w:rsid w:val="004E2EAD"/>
    <w:rsid w:val="00541D4D"/>
    <w:rsid w:val="00595266"/>
    <w:rsid w:val="005B3A58"/>
    <w:rsid w:val="005C3717"/>
    <w:rsid w:val="005E7322"/>
    <w:rsid w:val="005F3902"/>
    <w:rsid w:val="006054C7"/>
    <w:rsid w:val="006413D8"/>
    <w:rsid w:val="00744740"/>
    <w:rsid w:val="007A3241"/>
    <w:rsid w:val="008E7305"/>
    <w:rsid w:val="009601C4"/>
    <w:rsid w:val="00961369"/>
    <w:rsid w:val="00A96517"/>
    <w:rsid w:val="00B777C0"/>
    <w:rsid w:val="00BB4472"/>
    <w:rsid w:val="00BB56DB"/>
    <w:rsid w:val="00C4266D"/>
    <w:rsid w:val="00CC06EF"/>
    <w:rsid w:val="00D31F9F"/>
    <w:rsid w:val="00DF2211"/>
    <w:rsid w:val="00E05E99"/>
    <w:rsid w:val="00E35068"/>
    <w:rsid w:val="00E45AB0"/>
    <w:rsid w:val="00EA11C4"/>
    <w:rsid w:val="00F2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0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05"/>
    <w:pPr>
      <w:ind w:left="720"/>
      <w:contextualSpacing/>
    </w:pPr>
  </w:style>
  <w:style w:type="character" w:styleId="Hyperlink">
    <w:name w:val="Hyperlink"/>
    <w:uiPriority w:val="99"/>
    <w:unhideWhenUsed/>
    <w:rsid w:val="008E7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0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0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05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WCT-R-25</dc:creator>
  <cp:lastModifiedBy>WCT-R-25</cp:lastModifiedBy>
  <cp:revision>11</cp:revision>
  <dcterms:created xsi:type="dcterms:W3CDTF">2023-01-21T14:40:00Z</dcterms:created>
  <dcterms:modified xsi:type="dcterms:W3CDTF">2023-03-23T06:21:00Z</dcterms:modified>
</cp:coreProperties>
</file>